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533E5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533E5A" w:rsidTr="00533E5A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中瑞众果（天津）食品科技有限公司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3E5A">
              <w:rPr>
                <w:rFonts w:asciiTheme="minorEastAsia" w:hAnsiTheme="minorEastAsia" w:hint="eastAsia"/>
                <w:szCs w:val="21"/>
              </w:rPr>
              <w:t>炒货食品及坚果制品、方便食品、薯类和膨化食品、水果制品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天津自贸试验区（空港经济区）紫荆道15号二期-1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天津自贸试验区（空港经济区）紫荆道15号二期-1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SC11212011619951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2025年3月12日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2029年9 月29日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A" w:rsidRPr="00533E5A" w:rsidRDefault="00533E5A" w:rsidP="00FA3B6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33E5A">
              <w:rPr>
                <w:rFonts w:asciiTheme="minorEastAsia" w:hAnsiTheme="minorEastAsia" w:cs="Times New Roman" w:hint="eastAsia"/>
                <w:sz w:val="20"/>
                <w:szCs w:val="20"/>
              </w:rPr>
              <w:t>变更（增加品种明细）</w:t>
            </w:r>
          </w:p>
        </w:tc>
      </w:tr>
    </w:tbl>
    <w:p w:rsidR="002C7C89" w:rsidRPr="00533E5A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533E5A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1F" w:rsidRDefault="00037B1F" w:rsidP="005842B2">
      <w:r>
        <w:separator/>
      </w:r>
    </w:p>
  </w:endnote>
  <w:endnote w:type="continuationSeparator" w:id="1">
    <w:p w:rsidR="00037B1F" w:rsidRDefault="00037B1F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1F" w:rsidRDefault="00037B1F" w:rsidP="005842B2">
      <w:r>
        <w:separator/>
      </w:r>
    </w:p>
  </w:footnote>
  <w:footnote w:type="continuationSeparator" w:id="1">
    <w:p w:rsidR="00037B1F" w:rsidRDefault="00037B1F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30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342</cp:revision>
  <dcterms:created xsi:type="dcterms:W3CDTF">2019-10-23T07:19:00Z</dcterms:created>
  <dcterms:modified xsi:type="dcterms:W3CDTF">2025-03-17T01:20:00Z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